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46B6" w14:textId="3950566E" w:rsidR="00F66D65" w:rsidRPr="00C830EE" w:rsidRDefault="00C830EE" w:rsidP="00F66D65">
      <w:pPr>
        <w:jc w:val="center"/>
        <w:rPr>
          <w:b/>
          <w:sz w:val="32"/>
        </w:rPr>
      </w:pPr>
      <w:r w:rsidRPr="00C830EE">
        <w:rPr>
          <w:b/>
          <w:sz w:val="32"/>
        </w:rPr>
        <w:t>Declaration of Un-a-lienable Rights held by Indigenous Power</w:t>
      </w:r>
    </w:p>
    <w:p w14:paraId="338C9899" w14:textId="77777777" w:rsidR="00F66D65" w:rsidRPr="002B725D" w:rsidRDefault="00F66D65" w:rsidP="00F66D65">
      <w:pPr>
        <w:rPr>
          <w:szCs w:val="20"/>
        </w:rPr>
      </w:pPr>
    </w:p>
    <w:p w14:paraId="0F102F94" w14:textId="3D365B9E" w:rsidR="00033115" w:rsidRPr="006B6A80" w:rsidRDefault="00F224B8" w:rsidP="00C830EE">
      <w:pPr>
        <w:rPr>
          <w:b/>
          <w:bCs/>
          <w:color w:val="2A2624"/>
        </w:rPr>
      </w:pPr>
      <w:r>
        <w:t>___________</w:t>
      </w:r>
      <w:r w:rsidR="006E601E">
        <w:t>, 2023</w:t>
      </w:r>
    </w:p>
    <w:p w14:paraId="7D758A56" w14:textId="77777777" w:rsidR="00033115" w:rsidRPr="00CC6983" w:rsidRDefault="00033115" w:rsidP="00033115">
      <w:pPr>
        <w:ind w:firstLine="720"/>
        <w:rPr>
          <w:iCs/>
        </w:rPr>
      </w:pPr>
    </w:p>
    <w:p w14:paraId="3B4824F1" w14:textId="0078EC99" w:rsidR="00D5014C" w:rsidRDefault="00C830EE" w:rsidP="00C830EE">
      <w:pPr>
        <w:tabs>
          <w:tab w:val="clear" w:pos="720"/>
        </w:tabs>
        <w:contextualSpacing w:val="0"/>
      </w:pPr>
      <w: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w:t>
      </w:r>
      <w:r w:rsidR="004D5646">
        <w:t>m</w:t>
      </w:r>
      <w:r>
        <w:t>p</w:t>
      </w:r>
      <w:r w:rsidR="004D5646">
        <w:t>e</w:t>
      </w:r>
      <w:r>
        <w:t xml:space="preserve">l them to the separation. </w:t>
      </w:r>
    </w:p>
    <w:p w14:paraId="0B9B8F57" w14:textId="69D6B2A0" w:rsidR="00C830EE" w:rsidRDefault="00C830EE" w:rsidP="00C830EE">
      <w:pPr>
        <w:tabs>
          <w:tab w:val="clear" w:pos="720"/>
        </w:tabs>
        <w:contextualSpacing w:val="0"/>
      </w:pPr>
    </w:p>
    <w:p w14:paraId="6C8FA2E7" w14:textId="4ACB326A" w:rsidR="00C830EE" w:rsidRDefault="00C830EE" w:rsidP="00C830EE">
      <w:pPr>
        <w:tabs>
          <w:tab w:val="clear" w:pos="720"/>
        </w:tabs>
        <w:contextualSpacing w:val="0"/>
      </w:pPr>
      <w:r>
        <w:t xml:space="preserve">We </w:t>
      </w:r>
      <w:r w:rsidR="00613C6C">
        <w:t xml:space="preserve">hold these truths to be self-evident, that all </w:t>
      </w:r>
      <w:r w:rsidR="004D5646">
        <w:t>men</w:t>
      </w:r>
      <w:r w:rsidR="00613C6C">
        <w:t xml:space="preserve"> are created equal, that they are endowed by </w:t>
      </w:r>
      <w:r w:rsidR="009B2FBF">
        <w:t>their</w:t>
      </w:r>
      <w:r w:rsidR="00613C6C">
        <w:t xml:space="preserve"> Creator with certain unalienable Rights, that among these are Life, </w:t>
      </w:r>
      <w:proofErr w:type="gramStart"/>
      <w:r w:rsidR="00613C6C">
        <w:t>Liberty</w:t>
      </w:r>
      <w:proofErr w:type="gramEnd"/>
      <w:r w:rsidR="00613C6C">
        <w:t xml:space="preserve"> and the pursuit of Happiness. A free and independent state is established when one people join together in a common unity to secure their natural</w:t>
      </w:r>
      <w:r w:rsidR="00EA5C7E">
        <w:t xml:space="preserve"> God-given rights. To secure their right to life, liberty, and the pursuit of happiness, governments are instituted among men, deriving their just powers from the consent of the governed; to be exercised by elected officials as surrogate power for the free and independent nation=Wisconsin.</w:t>
      </w:r>
    </w:p>
    <w:p w14:paraId="1E7E0B45" w14:textId="64831FF2" w:rsidR="00EA5C7E" w:rsidRDefault="00EA5C7E" w:rsidP="00C830EE">
      <w:pPr>
        <w:tabs>
          <w:tab w:val="clear" w:pos="720"/>
        </w:tabs>
        <w:contextualSpacing w:val="0"/>
      </w:pPr>
    </w:p>
    <w:p w14:paraId="52050A59" w14:textId="1FC78B33" w:rsidR="00717642" w:rsidRDefault="00717642" w:rsidP="00C830EE">
      <w:pPr>
        <w:tabs>
          <w:tab w:val="clear" w:pos="720"/>
        </w:tabs>
        <w:contextualSpacing w:val="0"/>
      </w:pPr>
      <w:r>
        <w:t>Government’s ONLY job is to protect and defend the inherent, God-given, un-a-lien-able rights of Men. Unalienable rights are the inherent, sovereign, Natural Rights that existed before the creation of the State, and which, being antecedent to and above the State, can never be taken away, diminished, altered, or liened upon by the State, subject only to the Due Process of the Common Law. Nor can any Unalienable Right be fundamentally removed, whether mistakenly by contract through non-disclosure, which is fraud and unenforceable in Law, or knowingly by renunciation, which is contrary to Natural Law.</w:t>
      </w:r>
      <w:r w:rsidR="000B32F9">
        <w:t xml:space="preserve"> The original, Permanent, Unalienable Rights of every Man or Woman include:</w:t>
      </w:r>
    </w:p>
    <w:p w14:paraId="4533E264" w14:textId="7280FF60" w:rsidR="000B32F9" w:rsidRDefault="000B32F9" w:rsidP="00C830EE">
      <w:pPr>
        <w:tabs>
          <w:tab w:val="clear" w:pos="720"/>
        </w:tabs>
        <w:contextualSpacing w:val="0"/>
      </w:pPr>
    </w:p>
    <w:p w14:paraId="59D1F90A" w14:textId="5B49E611" w:rsidR="000B32F9" w:rsidRPr="00AB1EE0" w:rsidRDefault="000B32F9" w:rsidP="00AB1EE0">
      <w:pPr>
        <w:tabs>
          <w:tab w:val="clear" w:pos="720"/>
        </w:tabs>
        <w:spacing w:line="276" w:lineRule="auto"/>
        <w:contextualSpacing w:val="0"/>
        <w:rPr>
          <w:b/>
          <w:bCs/>
        </w:rPr>
      </w:pPr>
      <w:r>
        <w:tab/>
      </w:r>
      <w:r w:rsidRPr="00AB1EE0">
        <w:rPr>
          <w:b/>
          <w:bCs/>
        </w:rPr>
        <w:t>The Right to Life, Freedom, Health, and the Pursuit of Happiness</w:t>
      </w:r>
    </w:p>
    <w:p w14:paraId="3D0BF08F" w14:textId="7F3B1611" w:rsidR="000B32F9" w:rsidRPr="00AB1EE0" w:rsidRDefault="000B32F9" w:rsidP="00AB1EE0">
      <w:pPr>
        <w:tabs>
          <w:tab w:val="clear" w:pos="720"/>
        </w:tabs>
        <w:spacing w:line="276" w:lineRule="auto"/>
        <w:contextualSpacing w:val="0"/>
        <w:rPr>
          <w:b/>
          <w:bCs/>
        </w:rPr>
      </w:pPr>
      <w:r w:rsidRPr="00AB1EE0">
        <w:rPr>
          <w:b/>
          <w:bCs/>
        </w:rPr>
        <w:tab/>
        <w:t>The Right to Contract, or Not to Contract, which is Unlimited</w:t>
      </w:r>
    </w:p>
    <w:p w14:paraId="18CA813D" w14:textId="53E6530D" w:rsidR="000B32F9" w:rsidRPr="00AB1EE0" w:rsidRDefault="000B32F9" w:rsidP="00AB1EE0">
      <w:pPr>
        <w:tabs>
          <w:tab w:val="clear" w:pos="720"/>
        </w:tabs>
        <w:spacing w:line="276" w:lineRule="auto"/>
        <w:contextualSpacing w:val="0"/>
        <w:rPr>
          <w:b/>
          <w:bCs/>
        </w:rPr>
      </w:pPr>
      <w:r w:rsidRPr="00AB1EE0">
        <w:rPr>
          <w:b/>
          <w:bCs/>
        </w:rPr>
        <w:tab/>
        <w:t>The Right to Earn a Living by being Compensated with Wages, a Salary, or any trade goods, in a Fair Exchange for one’s Work</w:t>
      </w:r>
    </w:p>
    <w:p w14:paraId="460D0A57" w14:textId="2478FB9E" w:rsidR="000B32F9" w:rsidRPr="00AB1EE0" w:rsidRDefault="000B32F9" w:rsidP="00AB1EE0">
      <w:pPr>
        <w:tabs>
          <w:tab w:val="clear" w:pos="720"/>
        </w:tabs>
        <w:spacing w:line="276" w:lineRule="auto"/>
        <w:contextualSpacing w:val="0"/>
        <w:rPr>
          <w:b/>
          <w:bCs/>
        </w:rPr>
      </w:pPr>
      <w:r w:rsidRPr="00AB1EE0">
        <w:rPr>
          <w:b/>
          <w:bCs/>
        </w:rPr>
        <w:tab/>
        <w:t>The Right to Travel in the Ordinary Course of one’s Life and Business</w:t>
      </w:r>
    </w:p>
    <w:p w14:paraId="5059B530" w14:textId="489C9635" w:rsidR="000B32F9" w:rsidRPr="00AB1EE0" w:rsidRDefault="000B32F9" w:rsidP="00AB1EE0">
      <w:pPr>
        <w:tabs>
          <w:tab w:val="clear" w:pos="720"/>
        </w:tabs>
        <w:spacing w:line="276" w:lineRule="auto"/>
        <w:contextualSpacing w:val="0"/>
        <w:rPr>
          <w:b/>
          <w:bCs/>
        </w:rPr>
      </w:pPr>
      <w:r w:rsidRPr="00AB1EE0">
        <w:rPr>
          <w:b/>
          <w:bCs/>
        </w:rPr>
        <w:tab/>
        <w:t>The Right to Privacy and Confidentiality, free from Unwarranted Invasion</w:t>
      </w:r>
    </w:p>
    <w:p w14:paraId="3A3B48F2" w14:textId="79BC87E4" w:rsidR="000B32F9" w:rsidRPr="00AB1EE0" w:rsidRDefault="000B32F9" w:rsidP="00AB1EE0">
      <w:pPr>
        <w:tabs>
          <w:tab w:val="clear" w:pos="720"/>
        </w:tabs>
        <w:spacing w:line="276" w:lineRule="auto"/>
        <w:contextualSpacing w:val="0"/>
        <w:rPr>
          <w:b/>
          <w:bCs/>
        </w:rPr>
      </w:pPr>
      <w:r w:rsidRPr="00AB1EE0">
        <w:rPr>
          <w:b/>
          <w:bCs/>
        </w:rPr>
        <w:tab/>
        <w:t>The Right to Control, and Hold one’s Property, lawfully without Trespass</w:t>
      </w:r>
    </w:p>
    <w:p w14:paraId="50B625B2" w14:textId="35F557DD" w:rsidR="000B32F9" w:rsidRPr="00AB1EE0" w:rsidRDefault="000B32F9" w:rsidP="00AB1EE0">
      <w:pPr>
        <w:tabs>
          <w:tab w:val="clear" w:pos="720"/>
        </w:tabs>
        <w:spacing w:line="276" w:lineRule="auto"/>
        <w:contextualSpacing w:val="0"/>
        <w:rPr>
          <w:b/>
          <w:bCs/>
        </w:rPr>
      </w:pPr>
      <w:r w:rsidRPr="00AB1EE0">
        <w:rPr>
          <w:b/>
          <w:bCs/>
        </w:rPr>
        <w:tab/>
        <w:t>The Right to Self-</w:t>
      </w:r>
      <w:r w:rsidR="00EF1797" w:rsidRPr="00AB1EE0">
        <w:rPr>
          <w:b/>
          <w:bCs/>
        </w:rPr>
        <w:t>Defense</w:t>
      </w:r>
      <w:r w:rsidRPr="00AB1EE0">
        <w:rPr>
          <w:b/>
          <w:bCs/>
        </w:rPr>
        <w:t xml:space="preserve"> when threatened with Harm, Loss, or Deceit</w:t>
      </w:r>
    </w:p>
    <w:p w14:paraId="1FBFE6AA" w14:textId="39914AD6" w:rsidR="000B32F9" w:rsidRPr="00AB1EE0" w:rsidRDefault="000B32F9" w:rsidP="00AB1EE0">
      <w:pPr>
        <w:tabs>
          <w:tab w:val="clear" w:pos="720"/>
        </w:tabs>
        <w:spacing w:line="276" w:lineRule="auto"/>
        <w:contextualSpacing w:val="0"/>
        <w:rPr>
          <w:b/>
          <w:bCs/>
        </w:rPr>
      </w:pPr>
      <w:r w:rsidRPr="00AB1EE0">
        <w:rPr>
          <w:b/>
          <w:bCs/>
        </w:rPr>
        <w:tab/>
        <w:t>The Right to Due Process of Law, with Notice and Opportunity to Defend</w:t>
      </w:r>
    </w:p>
    <w:p w14:paraId="15F0D00F" w14:textId="59CA4A27" w:rsidR="000B32F9" w:rsidRPr="00AB1EE0" w:rsidRDefault="000B32F9" w:rsidP="00AB1EE0">
      <w:pPr>
        <w:tabs>
          <w:tab w:val="clear" w:pos="720"/>
        </w:tabs>
        <w:spacing w:line="276" w:lineRule="auto"/>
        <w:contextualSpacing w:val="0"/>
        <w:rPr>
          <w:b/>
          <w:bCs/>
        </w:rPr>
      </w:pPr>
      <w:r w:rsidRPr="00AB1EE0">
        <w:rPr>
          <w:b/>
          <w:bCs/>
        </w:rPr>
        <w:tab/>
        <w:t>The Right to be Presumed Innocent, suffering No Detention or Arrest, No Search or Seizure, without Reasonable Cause</w:t>
      </w:r>
    </w:p>
    <w:p w14:paraId="408B96C8" w14:textId="7A895FC4" w:rsidR="000B32F9" w:rsidRPr="00AB1EE0" w:rsidRDefault="000B32F9" w:rsidP="00AB1EE0">
      <w:pPr>
        <w:tabs>
          <w:tab w:val="clear" w:pos="720"/>
        </w:tabs>
        <w:spacing w:line="276" w:lineRule="auto"/>
        <w:contextualSpacing w:val="0"/>
        <w:rPr>
          <w:b/>
          <w:bCs/>
        </w:rPr>
      </w:pPr>
      <w:r w:rsidRPr="00AB1EE0">
        <w:rPr>
          <w:b/>
          <w:bCs/>
        </w:rPr>
        <w:tab/>
        <w:t>The Right to Remain Silent when accused, to avoid Self-Incrimination</w:t>
      </w:r>
    </w:p>
    <w:p w14:paraId="032BD153" w14:textId="72FF898A" w:rsidR="000B32F9" w:rsidRPr="00AB1EE0" w:rsidRDefault="000B32F9" w:rsidP="00AB1EE0">
      <w:pPr>
        <w:tabs>
          <w:tab w:val="clear" w:pos="720"/>
        </w:tabs>
        <w:spacing w:line="276" w:lineRule="auto"/>
        <w:contextualSpacing w:val="0"/>
        <w:rPr>
          <w:b/>
          <w:bCs/>
        </w:rPr>
      </w:pPr>
      <w:r w:rsidRPr="00AB1EE0">
        <w:rPr>
          <w:b/>
          <w:bCs/>
        </w:rPr>
        <w:tab/>
        <w:t>The Right to Equity in the eyes of the Law, and to Equal Representation</w:t>
      </w:r>
    </w:p>
    <w:p w14:paraId="504C664C" w14:textId="78FCF146" w:rsidR="000B32F9" w:rsidRPr="00AB1EE0" w:rsidRDefault="000B32F9" w:rsidP="00AB1EE0">
      <w:pPr>
        <w:tabs>
          <w:tab w:val="clear" w:pos="720"/>
        </w:tabs>
        <w:spacing w:line="276" w:lineRule="auto"/>
        <w:contextualSpacing w:val="0"/>
        <w:rPr>
          <w:b/>
          <w:bCs/>
        </w:rPr>
      </w:pPr>
      <w:r w:rsidRPr="00AB1EE0">
        <w:rPr>
          <w:b/>
          <w:bCs/>
        </w:rPr>
        <w:tab/>
        <w:t>The Right to Trial by Jury, being an Impartial Panel of one’s Peers</w:t>
      </w:r>
    </w:p>
    <w:p w14:paraId="1AC114D3" w14:textId="7E06CAA1" w:rsidR="000B32F9" w:rsidRPr="00AB1EE0" w:rsidRDefault="000B32F9" w:rsidP="00AB1EE0">
      <w:pPr>
        <w:tabs>
          <w:tab w:val="clear" w:pos="720"/>
        </w:tabs>
        <w:spacing w:line="276" w:lineRule="auto"/>
        <w:contextualSpacing w:val="0"/>
        <w:rPr>
          <w:b/>
          <w:bCs/>
        </w:rPr>
      </w:pPr>
      <w:r w:rsidRPr="00AB1EE0">
        <w:rPr>
          <w:b/>
          <w:bCs/>
        </w:rPr>
        <w:tab/>
        <w:t>The Right to Appeal in Law against Conviction or Sentence, or both</w:t>
      </w:r>
    </w:p>
    <w:p w14:paraId="65986B29" w14:textId="4413752C" w:rsidR="000B32F9" w:rsidRPr="00AB1EE0" w:rsidRDefault="000B32F9" w:rsidP="00AB1EE0">
      <w:pPr>
        <w:tabs>
          <w:tab w:val="clear" w:pos="720"/>
        </w:tabs>
        <w:spacing w:line="276" w:lineRule="auto"/>
        <w:contextualSpacing w:val="0"/>
        <w:rPr>
          <w:b/>
          <w:bCs/>
        </w:rPr>
      </w:pPr>
      <w:r w:rsidRPr="00AB1EE0">
        <w:rPr>
          <w:b/>
          <w:bCs/>
        </w:rPr>
        <w:tab/>
        <w:t>The Right to Expose Knowledge necessary to one’s Rights and Freedoms</w:t>
      </w:r>
    </w:p>
    <w:p w14:paraId="3982FC7D" w14:textId="19CA3675" w:rsidR="000B32F9" w:rsidRPr="00AB1EE0" w:rsidRDefault="000B32F9" w:rsidP="00AB1EE0">
      <w:pPr>
        <w:tabs>
          <w:tab w:val="clear" w:pos="720"/>
        </w:tabs>
        <w:spacing w:line="276" w:lineRule="auto"/>
        <w:contextualSpacing w:val="0"/>
        <w:rPr>
          <w:b/>
          <w:bCs/>
        </w:rPr>
      </w:pPr>
      <w:r w:rsidRPr="00AB1EE0">
        <w:rPr>
          <w:b/>
          <w:bCs/>
        </w:rPr>
        <w:tab/>
        <w:t>The Right to Peaceful Association, Assembly, Expression, and Protest</w:t>
      </w:r>
    </w:p>
    <w:p w14:paraId="7D97EDFB" w14:textId="27F3ECC2" w:rsidR="000B32F9" w:rsidRPr="00AB1EE0" w:rsidRDefault="000B32F9" w:rsidP="00AB1EE0">
      <w:pPr>
        <w:tabs>
          <w:tab w:val="clear" w:pos="720"/>
        </w:tabs>
        <w:spacing w:line="276" w:lineRule="auto"/>
        <w:contextualSpacing w:val="0"/>
        <w:rPr>
          <w:b/>
          <w:bCs/>
        </w:rPr>
      </w:pPr>
      <w:r w:rsidRPr="00AB1EE0">
        <w:rPr>
          <w:b/>
          <w:bCs/>
        </w:rPr>
        <w:tab/>
        <w:t>The Right to Practice a Religion, and to have Beliefs, of one’s choosing</w:t>
      </w:r>
    </w:p>
    <w:p w14:paraId="53CE8A32" w14:textId="287BFFC6" w:rsidR="000B32F9" w:rsidRPr="00AB1EE0" w:rsidRDefault="000B32F9" w:rsidP="00AB1EE0">
      <w:pPr>
        <w:tabs>
          <w:tab w:val="clear" w:pos="720"/>
        </w:tabs>
        <w:spacing w:line="276" w:lineRule="auto"/>
        <w:contextualSpacing w:val="0"/>
        <w:rPr>
          <w:b/>
          <w:bCs/>
        </w:rPr>
      </w:pPr>
      <w:r w:rsidRPr="00AB1EE0">
        <w:rPr>
          <w:b/>
          <w:bCs/>
        </w:rPr>
        <w:tab/>
        <w:t>The Right to Love, and to Consensual Marriage with Children, as a Family</w:t>
      </w:r>
    </w:p>
    <w:p w14:paraId="38101FDA" w14:textId="53CF6F59" w:rsidR="000B32F9" w:rsidRPr="00AB1EE0" w:rsidRDefault="000B32F9" w:rsidP="00AB1EE0">
      <w:pPr>
        <w:tabs>
          <w:tab w:val="clear" w:pos="720"/>
        </w:tabs>
        <w:spacing w:line="276" w:lineRule="auto"/>
        <w:contextualSpacing w:val="0"/>
        <w:rPr>
          <w:b/>
          <w:bCs/>
        </w:rPr>
      </w:pPr>
      <w:r w:rsidRPr="00AB1EE0">
        <w:rPr>
          <w:b/>
          <w:bCs/>
        </w:rPr>
        <w:lastRenderedPageBreak/>
        <w:tab/>
        <w:t>The Right to Security from Abuse, Persecution, Tyranny, and War</w:t>
      </w:r>
    </w:p>
    <w:p w14:paraId="57EF98F9" w14:textId="2D5FCA5F" w:rsidR="000B32F9" w:rsidRPr="00AB1EE0" w:rsidRDefault="000B32F9" w:rsidP="00AB1EE0">
      <w:pPr>
        <w:tabs>
          <w:tab w:val="clear" w:pos="720"/>
        </w:tabs>
        <w:spacing w:line="276" w:lineRule="auto"/>
        <w:contextualSpacing w:val="0"/>
        <w:rPr>
          <w:b/>
          <w:bCs/>
        </w:rPr>
      </w:pPr>
      <w:r w:rsidRPr="00AB1EE0">
        <w:rPr>
          <w:b/>
          <w:bCs/>
        </w:rPr>
        <w:tab/>
        <w:t>The Right to Refuse to Kill under command, by reason of Conscience</w:t>
      </w:r>
    </w:p>
    <w:p w14:paraId="06E863DA" w14:textId="75769207" w:rsidR="000B32F9" w:rsidRPr="00AB1EE0" w:rsidRDefault="000B32F9" w:rsidP="00AB1EE0">
      <w:pPr>
        <w:tabs>
          <w:tab w:val="clear" w:pos="720"/>
        </w:tabs>
        <w:spacing w:line="276" w:lineRule="auto"/>
        <w:contextualSpacing w:val="0"/>
        <w:rPr>
          <w:b/>
          <w:bCs/>
        </w:rPr>
      </w:pPr>
      <w:r w:rsidRPr="00AB1EE0">
        <w:rPr>
          <w:b/>
          <w:bCs/>
        </w:rPr>
        <w:tab/>
        <w:t>The Right to Live in Peace and be left alone when Law-Abiding</w:t>
      </w:r>
    </w:p>
    <w:p w14:paraId="5E223145" w14:textId="77777777" w:rsidR="00717642" w:rsidRDefault="00717642" w:rsidP="00C830EE">
      <w:pPr>
        <w:tabs>
          <w:tab w:val="clear" w:pos="720"/>
        </w:tabs>
        <w:contextualSpacing w:val="0"/>
      </w:pPr>
    </w:p>
    <w:p w14:paraId="156D6481" w14:textId="1B5975B3" w:rsidR="00EA5C7E" w:rsidRDefault="00EA5C7E" w:rsidP="00C830EE">
      <w:pPr>
        <w:tabs>
          <w:tab w:val="clear" w:pos="720"/>
        </w:tabs>
        <w:contextualSpacing w:val="0"/>
      </w:pPr>
      <w:r>
        <w:t xml:space="preserve">When surrogate power officials assume the rights of Indigenous Power as supreme; a free and independent state inverts into a state which usurps the unalienable Rights of the prople and they become mere subjects of mandatory conformity, victims of </w:t>
      </w:r>
      <w:r w:rsidR="009B2FBF">
        <w:t>suppression</w:t>
      </w:r>
      <w:r>
        <w:t xml:space="preserve"> of natural right and tyranny. Corrupted surrogate power has no authority of its own, therefore, I </w:t>
      </w:r>
      <w:r w:rsidR="009B2FBF">
        <w:t>declare</w:t>
      </w:r>
      <w:r>
        <w:t xml:space="preserve"> by Almighty God in peaceable One People Assembly:</w:t>
      </w:r>
    </w:p>
    <w:p w14:paraId="30A33465" w14:textId="001DC8EF" w:rsidR="00EA5C7E" w:rsidRDefault="00EA5C7E" w:rsidP="00C830EE">
      <w:pPr>
        <w:tabs>
          <w:tab w:val="clear" w:pos="720"/>
        </w:tabs>
        <w:contextualSpacing w:val="0"/>
      </w:pPr>
    </w:p>
    <w:p w14:paraId="11B21BD2" w14:textId="702246AF" w:rsidR="00EA5C7E" w:rsidRDefault="00EA5C7E" w:rsidP="00C830EE">
      <w:pPr>
        <w:tabs>
          <w:tab w:val="clear" w:pos="720"/>
        </w:tabs>
        <w:contextualSpacing w:val="0"/>
      </w:pPr>
      <w:r>
        <w:tab/>
      </w:r>
      <w:r>
        <w:tab/>
      </w:r>
      <w:r>
        <w:tab/>
      </w:r>
      <w:r>
        <w:tab/>
      </w:r>
      <w:r>
        <w:tab/>
      </w:r>
      <w:r w:rsidR="009B2FBF">
        <w:t>Covenant</w:t>
      </w:r>
      <w:r>
        <w:t xml:space="preserve"> Affirmation</w:t>
      </w:r>
    </w:p>
    <w:p w14:paraId="5A07B5CC" w14:textId="74D630D7" w:rsidR="00EA5C7E" w:rsidRDefault="00EA5C7E" w:rsidP="00C830EE">
      <w:pPr>
        <w:tabs>
          <w:tab w:val="clear" w:pos="720"/>
        </w:tabs>
        <w:contextualSpacing w:val="0"/>
      </w:pPr>
    </w:p>
    <w:p w14:paraId="581CB139" w14:textId="5C99F912" w:rsidR="00EA5C7E" w:rsidRDefault="00EA5C7E" w:rsidP="00C830EE">
      <w:pPr>
        <w:tabs>
          <w:tab w:val="clear" w:pos="720"/>
        </w:tabs>
        <w:contextualSpacing w:val="0"/>
      </w:pPr>
      <w:r>
        <w:t xml:space="preserve">I am created equal to all men and </w:t>
      </w:r>
      <w:r w:rsidR="009B2FBF">
        <w:t>women</w:t>
      </w:r>
      <w:r>
        <w:t xml:space="preserve"> with unalienable Rights held by Indigenous Power. I solemnly affirm, </w:t>
      </w:r>
      <w:proofErr w:type="gramStart"/>
      <w:r>
        <w:t>publish</w:t>
      </w:r>
      <w:proofErr w:type="gramEnd"/>
      <w:r>
        <w:t xml:space="preserve"> and declare;</w:t>
      </w:r>
    </w:p>
    <w:p w14:paraId="56EAAA37" w14:textId="0390DC25" w:rsidR="00EA5C7E" w:rsidRDefault="00EA5C7E" w:rsidP="00C830EE">
      <w:pPr>
        <w:tabs>
          <w:tab w:val="clear" w:pos="720"/>
        </w:tabs>
        <w:contextualSpacing w:val="0"/>
      </w:pPr>
    </w:p>
    <w:p w14:paraId="675A3AF3" w14:textId="7CF44789" w:rsidR="00EA5C7E" w:rsidRDefault="00EA5C7E" w:rsidP="00C830EE">
      <w:pPr>
        <w:tabs>
          <w:tab w:val="clear" w:pos="720"/>
        </w:tabs>
        <w:contextualSpacing w:val="0"/>
      </w:pPr>
      <w:r>
        <w:t xml:space="preserve">I am absolved </w:t>
      </w:r>
      <w:r w:rsidR="009B2FBF">
        <w:t>from</w:t>
      </w:r>
      <w:r>
        <w:t xml:space="preserve"> all political allegiance foreign to this free and independent state. With a firm reliance on the protection of Divine providence, in One People Assembly; I affirm:  </w:t>
      </w:r>
      <w:r w:rsidR="00F224B8">
        <w:t>________________</w:t>
      </w:r>
      <w:r w:rsidR="009B2FBF">
        <w:t>.</w:t>
      </w:r>
    </w:p>
    <w:p w14:paraId="70365A4F" w14:textId="703382FB" w:rsidR="00EA5C7E" w:rsidRDefault="00EA5C7E" w:rsidP="00C830EE">
      <w:pPr>
        <w:tabs>
          <w:tab w:val="clear" w:pos="720"/>
        </w:tabs>
        <w:contextualSpacing w:val="0"/>
      </w:pPr>
    </w:p>
    <w:p w14:paraId="0334C1D0" w14:textId="513983C2" w:rsidR="00EA5C7E" w:rsidRDefault="00EA5C7E" w:rsidP="00C830EE">
      <w:pPr>
        <w:tabs>
          <w:tab w:val="clear" w:pos="720"/>
        </w:tabs>
        <w:contextualSpacing w:val="0"/>
      </w:pPr>
      <w:r>
        <w:t xml:space="preserve">I am local to Wisconsin, a Free and Independent state; lawfully settled in Shawano County Settlement, and in Order to form a more perfect Union, establish Justice, insure domestic Tranquility, provide for the common Defense, promote the general Welfare, and secure the Blessings of Liberty for our Posterity and our free and independent state; I consent to uphold and keep the Peace or delegate power to the local county settlement and to Wisconsin, a Free and Independent state, for the lawful Protections, Freedoms, and Rights of the people in these free and independent states. In support to this </w:t>
      </w:r>
      <w:r w:rsidR="009B2FBF">
        <w:t>Declaration</w:t>
      </w:r>
      <w:r>
        <w:t>, with a firm reliance</w:t>
      </w:r>
      <w:r w:rsidR="00205806">
        <w:t xml:space="preserve"> on Divine Providence we pledge to each other the protection of HAPPINESS, PROSPERITY, LIFE and LIBERTY. By autograph under Witness Protection my Declaration of unalienable Rights held by Indigenous Power is supreme, holding a</w:t>
      </w:r>
      <w:r w:rsidR="009B2FBF">
        <w:t>n</w:t>
      </w:r>
      <w:r w:rsidR="00205806">
        <w:t xml:space="preserve">d reserving all unalienable rights and jury nullification intact. This declaration autographed by settlor/beneficiary with reservation of all rights. </w:t>
      </w:r>
    </w:p>
    <w:p w14:paraId="245613D8" w14:textId="15440144" w:rsidR="00205806" w:rsidRDefault="00205806" w:rsidP="00C830EE">
      <w:pPr>
        <w:tabs>
          <w:tab w:val="clear" w:pos="720"/>
        </w:tabs>
        <w:contextualSpacing w:val="0"/>
      </w:pPr>
    </w:p>
    <w:p w14:paraId="6CF13F3A" w14:textId="79E81DF1" w:rsidR="00205806" w:rsidRDefault="00205806" w:rsidP="00C830EE">
      <w:pPr>
        <w:tabs>
          <w:tab w:val="clear" w:pos="720"/>
        </w:tabs>
        <w:contextualSpacing w:val="0"/>
      </w:pPr>
      <w:r>
        <w:t xml:space="preserve">Appellation Autograph May Heaven and Earth by One Eternal Witness this day. Affirmed and autographed by appellation in Grace centered in Almighty God by: </w:t>
      </w:r>
    </w:p>
    <w:p w14:paraId="58D1A687" w14:textId="7DEE6C2B" w:rsidR="00205806" w:rsidRDefault="00205806" w:rsidP="00C830EE">
      <w:pPr>
        <w:tabs>
          <w:tab w:val="clear" w:pos="720"/>
        </w:tabs>
        <w:contextualSpacing w:val="0"/>
      </w:pPr>
    </w:p>
    <w:p w14:paraId="319CA860" w14:textId="6DD1EE9E" w:rsidR="00205806" w:rsidRDefault="00205806" w:rsidP="00C830EE">
      <w:pPr>
        <w:tabs>
          <w:tab w:val="clear" w:pos="720"/>
        </w:tabs>
        <w:contextualSpacing w:val="0"/>
      </w:pPr>
      <w:r>
        <w:t xml:space="preserve">Autograph: </w:t>
      </w:r>
      <w:r>
        <w:tab/>
      </w:r>
      <w:r>
        <w:tab/>
      </w:r>
      <w:r>
        <w:tab/>
      </w:r>
      <w:r>
        <w:tab/>
      </w:r>
      <w:r>
        <w:tab/>
      </w:r>
      <w:r>
        <w:tab/>
      </w:r>
      <w:r>
        <w:tab/>
      </w:r>
      <w:r>
        <w:tab/>
        <w:t>Date:</w:t>
      </w:r>
    </w:p>
    <w:p w14:paraId="29BC2480" w14:textId="31D11B24" w:rsidR="00205806" w:rsidRDefault="00205806" w:rsidP="00C830EE">
      <w:pPr>
        <w:tabs>
          <w:tab w:val="clear" w:pos="720"/>
        </w:tabs>
        <w:contextualSpacing w:val="0"/>
      </w:pPr>
    </w:p>
    <w:p w14:paraId="3E0B0959" w14:textId="047B3495" w:rsidR="00205806" w:rsidRDefault="00205806" w:rsidP="00C830EE">
      <w:pPr>
        <w:tabs>
          <w:tab w:val="clear" w:pos="720"/>
        </w:tabs>
        <w:contextualSpacing w:val="0"/>
      </w:pPr>
      <w:r>
        <w:t xml:space="preserve">Printed Appellation: </w:t>
      </w:r>
    </w:p>
    <w:p w14:paraId="059CDB46" w14:textId="6D94C72C" w:rsidR="00205806" w:rsidRDefault="00205806" w:rsidP="00C830EE">
      <w:pPr>
        <w:tabs>
          <w:tab w:val="clear" w:pos="720"/>
        </w:tabs>
        <w:contextualSpacing w:val="0"/>
      </w:pPr>
    </w:p>
    <w:p w14:paraId="7FA9CC68" w14:textId="486C12C0" w:rsidR="00205806" w:rsidRDefault="00205806" w:rsidP="00C830EE">
      <w:pPr>
        <w:tabs>
          <w:tab w:val="clear" w:pos="720"/>
        </w:tabs>
        <w:contextualSpacing w:val="0"/>
      </w:pPr>
      <w:r>
        <w:t xml:space="preserve">Email: </w:t>
      </w:r>
      <w:r w:rsidR="00F224B8">
        <w:t>____________________________________</w:t>
      </w:r>
    </w:p>
    <w:p w14:paraId="21D1CB1F" w14:textId="086A17D1" w:rsidR="00D5014C" w:rsidRDefault="00D5014C" w:rsidP="00D02E1C">
      <w:pPr>
        <w:tabs>
          <w:tab w:val="clear" w:pos="720"/>
        </w:tabs>
        <w:contextualSpacing w:val="0"/>
      </w:pPr>
    </w:p>
    <w:p w14:paraId="4B9B721F" w14:textId="2575DF5D" w:rsidR="00D5014C" w:rsidRDefault="00D5014C" w:rsidP="00D02E1C">
      <w:pPr>
        <w:tabs>
          <w:tab w:val="clear" w:pos="720"/>
        </w:tabs>
        <w:contextualSpacing w:val="0"/>
      </w:pPr>
    </w:p>
    <w:sectPr w:rsidR="00D5014C" w:rsidSect="00F66D6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173D" w14:textId="77777777" w:rsidR="00491B2B" w:rsidRDefault="00491B2B" w:rsidP="00F66D65">
      <w:r>
        <w:separator/>
      </w:r>
    </w:p>
  </w:endnote>
  <w:endnote w:type="continuationSeparator" w:id="0">
    <w:p w14:paraId="48A097AB" w14:textId="77777777" w:rsidR="00491B2B" w:rsidRDefault="00491B2B" w:rsidP="00F6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C596" w14:textId="77777777" w:rsidR="00BB6921" w:rsidRDefault="00B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52455561"/>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334B09B3" w14:textId="77777777" w:rsidR="00EC5FD0" w:rsidRPr="00EC5FD0" w:rsidRDefault="00EC5FD0" w:rsidP="00EC5FD0">
            <w:pPr>
              <w:jc w:val="center"/>
              <w:rPr>
                <w:bCs/>
                <w:sz w:val="20"/>
                <w:szCs w:val="16"/>
              </w:rPr>
            </w:pPr>
            <w:r w:rsidRPr="00EC5FD0">
              <w:rPr>
                <w:bCs/>
                <w:sz w:val="20"/>
                <w:szCs w:val="16"/>
              </w:rPr>
              <w:t>Declaration of Un-a-lienable Rights held by Indigenous Power</w:t>
            </w:r>
          </w:p>
          <w:p w14:paraId="5F62613A" w14:textId="60BFE9C6" w:rsidR="00F66D65" w:rsidRPr="00ED7D5C" w:rsidRDefault="00ED7D5C" w:rsidP="00F66D65">
            <w:pPr>
              <w:pStyle w:val="Footer"/>
              <w:pBdr>
                <w:top w:val="single" w:sz="4" w:space="1" w:color="auto"/>
              </w:pBdr>
              <w:rPr>
                <w:sz w:val="16"/>
                <w:szCs w:val="16"/>
              </w:rPr>
            </w:pPr>
            <w:r w:rsidRPr="00ED7D5C">
              <w:rPr>
                <w:sz w:val="16"/>
                <w:szCs w:val="16"/>
              </w:rPr>
              <w:tab/>
            </w:r>
            <w:r w:rsidR="00F47AC4">
              <w:rPr>
                <w:sz w:val="16"/>
                <w:szCs w:val="16"/>
              </w:rPr>
              <w:tab/>
            </w:r>
            <w:r w:rsidR="00F66D65" w:rsidRPr="00ED7D5C">
              <w:rPr>
                <w:sz w:val="16"/>
                <w:szCs w:val="16"/>
              </w:rPr>
              <w:t xml:space="preserve">Page </w:t>
            </w:r>
            <w:r w:rsidR="00F66D65" w:rsidRPr="00ED7D5C">
              <w:rPr>
                <w:bCs/>
                <w:sz w:val="16"/>
                <w:szCs w:val="16"/>
              </w:rPr>
              <w:fldChar w:fldCharType="begin"/>
            </w:r>
            <w:r w:rsidR="00F66D65" w:rsidRPr="00ED7D5C">
              <w:rPr>
                <w:bCs/>
                <w:sz w:val="16"/>
                <w:szCs w:val="16"/>
              </w:rPr>
              <w:instrText xml:space="preserve"> PAGE </w:instrText>
            </w:r>
            <w:r w:rsidR="00F66D65" w:rsidRPr="00ED7D5C">
              <w:rPr>
                <w:bCs/>
                <w:sz w:val="16"/>
                <w:szCs w:val="16"/>
              </w:rPr>
              <w:fldChar w:fldCharType="separate"/>
            </w:r>
            <w:r w:rsidR="003440F3">
              <w:rPr>
                <w:bCs/>
                <w:noProof/>
                <w:sz w:val="16"/>
                <w:szCs w:val="16"/>
              </w:rPr>
              <w:t>1</w:t>
            </w:r>
            <w:r w:rsidR="00F66D65" w:rsidRPr="00ED7D5C">
              <w:rPr>
                <w:bCs/>
                <w:sz w:val="16"/>
                <w:szCs w:val="16"/>
              </w:rPr>
              <w:fldChar w:fldCharType="end"/>
            </w:r>
            <w:r w:rsidR="00F66D65" w:rsidRPr="00ED7D5C">
              <w:rPr>
                <w:sz w:val="16"/>
                <w:szCs w:val="16"/>
              </w:rPr>
              <w:t xml:space="preserve"> of </w:t>
            </w:r>
            <w:r w:rsidR="00F66D65" w:rsidRPr="00ED7D5C">
              <w:rPr>
                <w:bCs/>
                <w:sz w:val="16"/>
                <w:szCs w:val="16"/>
              </w:rPr>
              <w:fldChar w:fldCharType="begin"/>
            </w:r>
            <w:r w:rsidR="00F66D65" w:rsidRPr="00ED7D5C">
              <w:rPr>
                <w:bCs/>
                <w:sz w:val="16"/>
                <w:szCs w:val="16"/>
              </w:rPr>
              <w:instrText xml:space="preserve"> NUMPAGES  </w:instrText>
            </w:r>
            <w:r w:rsidR="00F66D65" w:rsidRPr="00ED7D5C">
              <w:rPr>
                <w:bCs/>
                <w:sz w:val="16"/>
                <w:szCs w:val="16"/>
              </w:rPr>
              <w:fldChar w:fldCharType="separate"/>
            </w:r>
            <w:r w:rsidR="003440F3">
              <w:rPr>
                <w:bCs/>
                <w:noProof/>
                <w:sz w:val="16"/>
                <w:szCs w:val="16"/>
              </w:rPr>
              <w:t>1</w:t>
            </w:r>
            <w:r w:rsidR="00F66D65" w:rsidRPr="00ED7D5C">
              <w:rPr>
                <w:bCs/>
                <w:sz w:val="16"/>
                <w:szCs w:val="16"/>
              </w:rPr>
              <w:fldChar w:fldCharType="end"/>
            </w:r>
          </w:p>
        </w:sdtContent>
      </w:sdt>
    </w:sdtContent>
  </w:sdt>
  <w:p w14:paraId="5C38D7B8" w14:textId="77777777" w:rsidR="00F66D65" w:rsidRPr="00ED7D5C" w:rsidRDefault="00F66D6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5FE7" w14:textId="77777777" w:rsidR="00BB6921" w:rsidRDefault="00B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FDEE" w14:textId="77777777" w:rsidR="00491B2B" w:rsidRDefault="00491B2B" w:rsidP="00F66D65">
      <w:r>
        <w:separator/>
      </w:r>
    </w:p>
  </w:footnote>
  <w:footnote w:type="continuationSeparator" w:id="0">
    <w:p w14:paraId="5437C732" w14:textId="77777777" w:rsidR="00491B2B" w:rsidRDefault="00491B2B" w:rsidP="00F6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4FCA" w14:textId="77777777" w:rsidR="00BB6921" w:rsidRDefault="00BB6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9595" w14:textId="56134D6D" w:rsidR="00F66D65" w:rsidRDefault="00F66D65">
    <w:pPr>
      <w:pStyle w:val="Header"/>
    </w:pPr>
  </w:p>
  <w:p w14:paraId="56E91FB1" w14:textId="48719CFF" w:rsidR="002A4572" w:rsidRDefault="002A4572">
    <w:pPr>
      <w:pStyle w:val="Header"/>
    </w:pPr>
  </w:p>
  <w:p w14:paraId="49A0B85B" w14:textId="77777777" w:rsidR="002A4572" w:rsidRDefault="002A4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D44D" w14:textId="77777777" w:rsidR="00BB6921" w:rsidRDefault="00BB6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A2E"/>
    <w:multiLevelType w:val="hybridMultilevel"/>
    <w:tmpl w:val="7D28D9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5F2003"/>
    <w:multiLevelType w:val="hybridMultilevel"/>
    <w:tmpl w:val="2BE0A250"/>
    <w:lvl w:ilvl="0" w:tplc="5E043A4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D7A77"/>
    <w:multiLevelType w:val="hybridMultilevel"/>
    <w:tmpl w:val="A9409790"/>
    <w:lvl w:ilvl="0" w:tplc="C8A4E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925781">
    <w:abstractNumId w:val="1"/>
  </w:num>
  <w:num w:numId="2" w16cid:durableId="1700545480">
    <w:abstractNumId w:val="2"/>
  </w:num>
  <w:num w:numId="3" w16cid:durableId="179949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65"/>
    <w:rsid w:val="0001313F"/>
    <w:rsid w:val="000233B6"/>
    <w:rsid w:val="00033115"/>
    <w:rsid w:val="000A031D"/>
    <w:rsid w:val="000A6863"/>
    <w:rsid w:val="000B32F9"/>
    <w:rsid w:val="000D110C"/>
    <w:rsid w:val="000E7FFA"/>
    <w:rsid w:val="000F0835"/>
    <w:rsid w:val="00177C52"/>
    <w:rsid w:val="00205806"/>
    <w:rsid w:val="0024359C"/>
    <w:rsid w:val="0025232F"/>
    <w:rsid w:val="002765EB"/>
    <w:rsid w:val="00282113"/>
    <w:rsid w:val="002A4572"/>
    <w:rsid w:val="002E4B46"/>
    <w:rsid w:val="002E64DA"/>
    <w:rsid w:val="003331D8"/>
    <w:rsid w:val="003440F3"/>
    <w:rsid w:val="00390A0A"/>
    <w:rsid w:val="003A5CCD"/>
    <w:rsid w:val="003D4D6B"/>
    <w:rsid w:val="00491B2B"/>
    <w:rsid w:val="004D5646"/>
    <w:rsid w:val="004E222E"/>
    <w:rsid w:val="005B654D"/>
    <w:rsid w:val="00613C6C"/>
    <w:rsid w:val="006519F3"/>
    <w:rsid w:val="00671982"/>
    <w:rsid w:val="006D14A3"/>
    <w:rsid w:val="006E601E"/>
    <w:rsid w:val="00717642"/>
    <w:rsid w:val="00774988"/>
    <w:rsid w:val="007B2D0D"/>
    <w:rsid w:val="008718BA"/>
    <w:rsid w:val="00894B2D"/>
    <w:rsid w:val="009300CA"/>
    <w:rsid w:val="009B2FBF"/>
    <w:rsid w:val="00A66F11"/>
    <w:rsid w:val="00A86D6E"/>
    <w:rsid w:val="00AB1EE0"/>
    <w:rsid w:val="00AD5D08"/>
    <w:rsid w:val="00AE5037"/>
    <w:rsid w:val="00B06CD8"/>
    <w:rsid w:val="00B21231"/>
    <w:rsid w:val="00B269CD"/>
    <w:rsid w:val="00B77684"/>
    <w:rsid w:val="00BB6921"/>
    <w:rsid w:val="00BD4CF4"/>
    <w:rsid w:val="00C04F47"/>
    <w:rsid w:val="00C22433"/>
    <w:rsid w:val="00C42DBC"/>
    <w:rsid w:val="00C504C9"/>
    <w:rsid w:val="00C57646"/>
    <w:rsid w:val="00C830EE"/>
    <w:rsid w:val="00CA52F3"/>
    <w:rsid w:val="00CF144B"/>
    <w:rsid w:val="00D02E1C"/>
    <w:rsid w:val="00D5014C"/>
    <w:rsid w:val="00DB6E66"/>
    <w:rsid w:val="00DE4144"/>
    <w:rsid w:val="00E54840"/>
    <w:rsid w:val="00EA5C7E"/>
    <w:rsid w:val="00EC5FD0"/>
    <w:rsid w:val="00ED7D5C"/>
    <w:rsid w:val="00EF1797"/>
    <w:rsid w:val="00F05FF6"/>
    <w:rsid w:val="00F224B8"/>
    <w:rsid w:val="00F47AC4"/>
    <w:rsid w:val="00F66D65"/>
    <w:rsid w:val="00F84093"/>
    <w:rsid w:val="00FA0EC3"/>
    <w:rsid w:val="00FA5EF6"/>
    <w:rsid w:val="00FD3DA3"/>
    <w:rsid w:val="00FE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3E98"/>
  <w15:docId w15:val="{918962BD-652E-4791-9D81-FC9F4176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D65"/>
    <w:pPr>
      <w:tabs>
        <w:tab w:val="left" w:pos="720"/>
      </w:tabs>
      <w:spacing w:after="0" w:line="240" w:lineRule="auto"/>
      <w:contextualSpacing/>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D65"/>
    <w:pPr>
      <w:numPr>
        <w:numId w:val="1"/>
      </w:numPr>
      <w:shd w:val="clear" w:color="auto" w:fill="FFFFFF"/>
    </w:pPr>
    <w:rPr>
      <w:szCs w:val="20"/>
    </w:rPr>
  </w:style>
  <w:style w:type="paragraph" w:styleId="Header">
    <w:name w:val="header"/>
    <w:basedOn w:val="Normal"/>
    <w:link w:val="HeaderChar"/>
    <w:uiPriority w:val="99"/>
    <w:unhideWhenUsed/>
    <w:rsid w:val="00F66D65"/>
    <w:pPr>
      <w:tabs>
        <w:tab w:val="clear" w:pos="720"/>
        <w:tab w:val="center" w:pos="4680"/>
        <w:tab w:val="right" w:pos="9360"/>
      </w:tabs>
    </w:pPr>
  </w:style>
  <w:style w:type="character" w:customStyle="1" w:styleId="HeaderChar">
    <w:name w:val="Header Char"/>
    <w:basedOn w:val="DefaultParagraphFont"/>
    <w:link w:val="Header"/>
    <w:uiPriority w:val="99"/>
    <w:rsid w:val="00F66D65"/>
    <w:rPr>
      <w:rFonts w:ascii="Times New Roman" w:eastAsia="Calibri" w:hAnsi="Times New Roman" w:cs="Times New Roman"/>
      <w:sz w:val="24"/>
      <w:szCs w:val="24"/>
    </w:rPr>
  </w:style>
  <w:style w:type="paragraph" w:styleId="Footer">
    <w:name w:val="footer"/>
    <w:basedOn w:val="Normal"/>
    <w:link w:val="FooterChar"/>
    <w:uiPriority w:val="99"/>
    <w:unhideWhenUsed/>
    <w:rsid w:val="00F66D65"/>
    <w:pPr>
      <w:tabs>
        <w:tab w:val="clear" w:pos="720"/>
        <w:tab w:val="center" w:pos="4680"/>
        <w:tab w:val="right" w:pos="9360"/>
      </w:tabs>
    </w:pPr>
  </w:style>
  <w:style w:type="character" w:customStyle="1" w:styleId="FooterChar">
    <w:name w:val="Footer Char"/>
    <w:basedOn w:val="DefaultParagraphFont"/>
    <w:link w:val="Footer"/>
    <w:uiPriority w:val="99"/>
    <w:rsid w:val="00F66D65"/>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66D65"/>
    <w:rPr>
      <w:rFonts w:ascii="Tahoma" w:hAnsi="Tahoma" w:cs="Tahoma"/>
      <w:sz w:val="16"/>
      <w:szCs w:val="16"/>
    </w:rPr>
  </w:style>
  <w:style w:type="character" w:customStyle="1" w:styleId="BalloonTextChar">
    <w:name w:val="Balloon Text Char"/>
    <w:basedOn w:val="DefaultParagraphFont"/>
    <w:link w:val="BalloonText"/>
    <w:uiPriority w:val="99"/>
    <w:semiHidden/>
    <w:rsid w:val="00F66D65"/>
    <w:rPr>
      <w:rFonts w:ascii="Tahoma" w:eastAsia="Calibri" w:hAnsi="Tahoma" w:cs="Tahoma"/>
      <w:sz w:val="16"/>
      <w:szCs w:val="16"/>
    </w:rPr>
  </w:style>
  <w:style w:type="character" w:styleId="Hyperlink">
    <w:name w:val="Hyperlink"/>
    <w:uiPriority w:val="99"/>
    <w:unhideWhenUsed/>
    <w:rsid w:val="00033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Anniescampground@protonmail.com</cp:lastModifiedBy>
  <cp:revision>4</cp:revision>
  <cp:lastPrinted>2023-02-22T15:56:00Z</cp:lastPrinted>
  <dcterms:created xsi:type="dcterms:W3CDTF">2023-03-14T19:08:00Z</dcterms:created>
  <dcterms:modified xsi:type="dcterms:W3CDTF">2023-03-14T19:09:00Z</dcterms:modified>
</cp:coreProperties>
</file>